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 xml:space="preserve">Załącznik nr 2 do zapytania nr 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5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/2025</w:t>
      </w:r>
    </w:p>
    <w:p>
      <w:pPr>
        <w:pStyle w:val="Normal"/>
        <w:spacing w:lineRule="auto" w:line="276"/>
        <w:jc w:val="right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 w:ascii="Calibri" w:hAnsi="Calibri"/>
          <w:b/>
          <w:bCs/>
          <w:sz w:val="21"/>
          <w:szCs w:val="21"/>
        </w:rPr>
      </w:r>
    </w:p>
    <w:p>
      <w:pPr>
        <w:pStyle w:val="Nagwek1"/>
        <w:spacing w:lineRule="auto" w:line="276" w:before="480" w:after="240"/>
        <w:jc w:val="center"/>
        <w:rPr>
          <w:rFonts w:ascii="Calibri" w:hAnsi="Calibri" w:cs="Calibri" w:asciiTheme="minorHAnsi" w:cstheme="minorHAnsi" w:hAnsiTheme="minorHAnsi"/>
          <w:color w:val="auto"/>
          <w:sz w:val="21"/>
          <w:szCs w:val="21"/>
          <w:lang w:eastAsia="ar-SA"/>
        </w:rPr>
      </w:pPr>
      <w:r>
        <w:rPr>
          <w:rFonts w:cs="Calibri" w:ascii="Calibri" w:hAnsi="Calibri" w:asciiTheme="minorHAnsi" w:cstheme="minorHAnsi" w:hAnsiTheme="minorHAnsi"/>
          <w:color w:val="auto"/>
          <w:sz w:val="21"/>
          <w:szCs w:val="21"/>
          <w:lang w:eastAsia="ar-SA"/>
        </w:rPr>
        <w:t>UMOWA nr ……./2025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cstheme="minorHAnsi" w:ascii="Calibri" w:hAnsi="Calibri"/>
          <w:b/>
          <w:spacing w:val="-2"/>
          <w:sz w:val="21"/>
          <w:szCs w:val="21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pacing w:val="-2"/>
          <w:sz w:val="21"/>
          <w:szCs w:val="21"/>
        </w:rPr>
        <w:t xml:space="preserve">w ramach realizacji projektu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„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</w:rPr>
        <w:t>Zakup nowoczesnych maszyn i urządzeń w celu modernizacji firmy oraz wzrostu konkurencyjności przedsiębiorstwa”</w:t>
      </w:r>
      <w:r>
        <w:rPr>
          <w:rFonts w:cs="Calibri" w:ascii="Calibri" w:hAnsi="Calibri" w:asciiTheme="minorHAnsi" w:cstheme="minorHAnsi" w:hAnsiTheme="minorHAnsi"/>
          <w:b/>
          <w:bCs/>
          <w:sz w:val="21"/>
          <w:szCs w:val="21"/>
          <w:shd w:fill="FFFFFF" w:val="clear"/>
        </w:rPr>
        <w:t>, nr projektu FEMP.08.07-IP.01-0003/23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bCs/>
          <w:spacing w:val="-2"/>
          <w:sz w:val="21"/>
          <w:szCs w:val="21"/>
          <w:highlight w:val="yellow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spacing w:val="-2"/>
          <w:sz w:val="21"/>
          <w:szCs w:val="21"/>
          <w:highlight w:val="yellow"/>
        </w:rPr>
      </w:r>
    </w:p>
    <w:p>
      <w:pPr>
        <w:pStyle w:val="Normal"/>
        <w:tabs>
          <w:tab w:val="clear" w:pos="708"/>
          <w:tab w:val="left" w:pos="6732" w:leader="none"/>
        </w:tabs>
        <w:suppressAutoHyphens w:val="true"/>
        <w:spacing w:lineRule="auto" w:line="276"/>
        <w:rPr>
          <w:rFonts w:ascii="Calibri" w:hAnsi="Calibri" w:cs="Calibri" w:asciiTheme="minorHAnsi" w:cstheme="minorHAnsi" w:hAnsiTheme="minorHAnsi"/>
          <w:sz w:val="21"/>
          <w:szCs w:val="21"/>
          <w:lang w:eastAsia="ar-SA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>zawarta w dniu …........... 2025 r. w Lublinie pomiędzy: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 xml:space="preserve">firmą </w:t>
      </w:r>
      <w:r>
        <w:rPr>
          <w:rFonts w:cs="Calibri" w:ascii="Calibri" w:hAnsi="Calibri" w:asciiTheme="minorHAnsi" w:cstheme="minorHAnsi" w:hAnsiTheme="minorHAnsi"/>
          <w:b/>
          <w:bCs/>
          <w:color w:val="000000" w:themeColor="text1"/>
          <w:sz w:val="21"/>
          <w:szCs w:val="21"/>
        </w:rPr>
        <w:t>KOSTECZKA DAMIAN STAŃCZAK</w:t>
      </w:r>
      <w:r>
        <w:rPr>
          <w:rFonts w:cs="Calibri" w:ascii="Calibri" w:hAnsi="Calibri" w:asciiTheme="minorHAnsi" w:cstheme="minorHAnsi" w:hAnsiTheme="minorHAnsi"/>
          <w:color w:val="000000" w:themeColor="text1"/>
          <w:sz w:val="21"/>
          <w:szCs w:val="21"/>
        </w:rPr>
        <w:t>, ul. Zacisze 52, 32-650 Kęty, NIP: 5532458593</w:t>
      </w: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>, zwaną w treści umowy „Zamawiającym”, reprezentowaną przez:</w:t>
      </w:r>
    </w:p>
    <w:p>
      <w:pPr>
        <w:pStyle w:val="Normal"/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1"/>
          <w:szCs w:val="21"/>
          <w:lang w:eastAsia="ar-SA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>………………………</w:t>
      </w: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>..</w:t>
      </w:r>
    </w:p>
    <w:p>
      <w:pPr>
        <w:pStyle w:val="Normal"/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1"/>
          <w:szCs w:val="21"/>
          <w:lang w:eastAsia="ar-SA"/>
        </w:rPr>
      </w:pPr>
      <w:r>
        <w:rPr>
          <w:rFonts w:cs="Calibri" w:ascii="Calibri" w:hAnsi="Calibri" w:asciiTheme="minorHAnsi" w:cstheme="minorHAnsi" w:hAnsiTheme="minorHAnsi"/>
          <w:bCs/>
          <w:sz w:val="21"/>
          <w:szCs w:val="21"/>
          <w:lang w:eastAsia="ar-SA"/>
        </w:rPr>
        <w:t>a ……………………………………………………………….…………………..</w:t>
      </w:r>
    </w:p>
    <w:p>
      <w:pPr>
        <w:pStyle w:val="Normal"/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1"/>
          <w:szCs w:val="21"/>
          <w:lang w:eastAsia="ar-SA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  <w:lang w:eastAsia="ar-SA"/>
        </w:rPr>
        <w:t>reprezentowanym przez: .......................................................  zwanym w treści umowy „Wykonawcą”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jc w:val="both"/>
        <w:rPr>
          <w:rFonts w:ascii="Calibri" w:hAnsi="Calibri" w:eastAsia="CIDFont+F3" w:cs="Calibri" w:asciiTheme="minorHAnsi" w:cstheme="minorHAnsi" w:hAnsiTheme="minorHAnsi"/>
          <w:color w:val="000000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W wyniku Zapytania ofertowego nr 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5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/2025 z dnia 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05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15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.2025 na Zakup i dostawę 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miniładowarki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, została zawarta umowa o następującej treści: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spacing w:lineRule="auto" w:line="276"/>
        <w:jc w:val="center"/>
        <w:rPr/>
      </w:pPr>
      <w:r>
        <w:rPr>
          <w:rFonts w:cs="Calibri" w:ascii="Calibri" w:hAnsi="Calibri" w:asciiTheme="minorHAnsi" w:cstheme="minorHAnsi" w:hAnsiTheme="minorHAnsi"/>
          <w:b/>
          <w:bCs/>
          <w:spacing w:val="-2"/>
          <w:sz w:val="21"/>
          <w:szCs w:val="21"/>
        </w:rPr>
        <w:t>§ 1</w:t>
      </w:r>
    </w:p>
    <w:p>
      <w:pPr>
        <w:pStyle w:val="Normal"/>
        <w:spacing w:lineRule="auto" w:line="276"/>
        <w:jc w:val="both"/>
        <w:rPr/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1. Przedmiotem niniejszej umowy jest zakup i dostawa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miniładowarki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zgodnie z ofertą Wykonawcy stanowiącą integralną część niniejszej umowy (załączniki 1 do umowy).</w:t>
      </w:r>
    </w:p>
    <w:p>
      <w:pPr>
        <w:pStyle w:val="Normal"/>
        <w:shd w:val="clear" w:color="auto" w:fill="FFFFFF"/>
        <w:spacing w:lineRule="auto" w:line="276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2. </w:t>
      </w:r>
      <w:r>
        <w:rPr>
          <w:rFonts w:cs="Calibri" w:ascii="Calibri" w:hAnsi="Calibri" w:asciiTheme="minorHAnsi" w:cstheme="minorHAnsi" w:hAnsiTheme="minorHAnsi"/>
          <w:color w:val="000000" w:themeColor="text1"/>
          <w:sz w:val="21"/>
          <w:szCs w:val="21"/>
        </w:rPr>
        <w:t xml:space="preserve">Przedmiotem zamówienia jest zakup i dostawa </w:t>
      </w:r>
      <w:r>
        <w:rPr>
          <w:rFonts w:eastAsia="CIDFont+F3" w:cs="Calibri" w:ascii="Calibri" w:hAnsi="Calibri"/>
          <w:color w:val="000000"/>
          <w:sz w:val="21"/>
          <w:szCs w:val="21"/>
        </w:rPr>
        <w:t xml:space="preserve">miniładowarki umożliwiającej precyzyjne i dokładne 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>wykonywanie prac ziemnych i brukarskich, o minimalnych wymaganiach technicznych: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</w:t>
      </w:r>
      <w:r>
        <w:rPr>
          <w:rFonts w:eastAsia="CIDFont+F3" w:cs="Calibri" w:ascii="Calibri" w:hAnsi="Calibri"/>
          <w:color w:val="000000"/>
          <w:sz w:val="21"/>
          <w:szCs w:val="21"/>
        </w:rPr>
        <w:t>Udźwig:  min. 1,5 tony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</w:t>
      </w:r>
      <w:r>
        <w:rPr>
          <w:rFonts w:eastAsia="CIDFont+F3" w:cs="Calibri" w:ascii="Calibri" w:hAnsi="Calibri"/>
          <w:color w:val="000000"/>
          <w:sz w:val="21"/>
          <w:szCs w:val="21"/>
        </w:rPr>
        <w:t xml:space="preserve">Napęd: napęd na cztery koła, 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moc silnika min. 55 kW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</w:t>
      </w:r>
      <w:r>
        <w:rPr>
          <w:rFonts w:eastAsia="CIDFont+F3" w:cs="Calibri" w:ascii="Calibri" w:hAnsi="Calibri"/>
          <w:color w:val="000000"/>
          <w:sz w:val="21"/>
          <w:szCs w:val="21"/>
        </w:rPr>
        <w:t>udźwig roboczy bez dodatkowej przeciwwagi wg (ISO 14397-1) min. 1225kg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biegi jazdy - min. 2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</w:t>
      </w:r>
      <w:r>
        <w:rPr>
          <w:rFonts w:eastAsia="CIDFont+F3" w:cs="Calibri" w:ascii="Calibri" w:hAnsi="Calibri"/>
          <w:color w:val="000000"/>
          <w:sz w:val="21"/>
          <w:szCs w:val="21"/>
        </w:rPr>
        <w:t>emisja spalin nie gorsza niż STAGE V lub równoważna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zamknięta klimatyzowana kabina z radiem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szybkozłącze mechaniczne do zmiany osprzętu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waga robocza min. 3770kg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waga transportowa min. 3350kg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pozycjonowanie łyżki/wideł przy podnoszeniu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pływające ramię, amortyzowane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>widły paletowe z ramą o min. nośności 2495kg – 1 szt.</w:t>
      </w:r>
    </w:p>
    <w:p>
      <w:pPr>
        <w:pStyle w:val="Normal"/>
        <w:shd w:val="clear" w:color="auto" w:fill="FFFFFF"/>
        <w:spacing w:lineRule="auto" w:line="276"/>
        <w:jc w:val="both"/>
        <w:rPr/>
      </w:pPr>
      <w:r>
        <w:rPr>
          <w:rFonts w:eastAsia="CIDFont+F3" w:cs="Calibri" w:ascii="Calibri" w:hAnsi="Calibri"/>
          <w:color w:val="000000"/>
          <w:sz w:val="21"/>
          <w:szCs w:val="21"/>
        </w:rPr>
        <w:t xml:space="preserve">    •  </w:t>
      </w:r>
      <w:r>
        <w:rPr>
          <w:rFonts w:eastAsia="CIDFont+F3" w:cs="Calibri" w:ascii="Calibri" w:hAnsi="Calibri"/>
          <w:color w:val="000000"/>
          <w:sz w:val="21"/>
          <w:szCs w:val="21"/>
        </w:rPr>
        <w:t xml:space="preserve">odległość do autoryzowanego stacjonarnego serwisu maks. </w:t>
      </w:r>
      <w:r>
        <w:rPr>
          <w:rFonts w:eastAsia="CIDFont+F3" w:cs="Calibri" w:ascii="Calibri" w:hAnsi="Calibri"/>
          <w:color w:val="000000"/>
          <w:sz w:val="21"/>
          <w:szCs w:val="21"/>
        </w:rPr>
        <w:t>100</w:t>
      </w:r>
      <w:r>
        <w:rPr>
          <w:rFonts w:eastAsia="CIDFont+F3" w:cs="Calibri" w:ascii="Calibri" w:hAnsi="Calibri"/>
          <w:color w:val="000000"/>
          <w:sz w:val="21"/>
          <w:szCs w:val="21"/>
        </w:rPr>
        <w:t xml:space="preserve"> km </w:t>
      </w:r>
      <w:r>
        <w:rPr>
          <w:rFonts w:eastAsia="CIDFont+F3" w:cs="Calibri" w:ascii="Calibri" w:hAnsi="Calibri"/>
          <w:color w:val="000000"/>
          <w:sz w:val="21"/>
          <w:szCs w:val="21"/>
        </w:rPr>
        <w:t>od siedziby Zamawiającego</w:t>
      </w:r>
    </w:p>
    <w:p>
      <w:pPr>
        <w:pStyle w:val="Normal"/>
        <w:spacing w:lineRule="auto" w:line="276" w:before="0" w:after="120"/>
        <w:jc w:val="both"/>
        <w:rPr/>
      </w:pPr>
      <w:r>
        <w:rPr/>
      </w:r>
    </w:p>
    <w:p>
      <w:pPr>
        <w:pStyle w:val="Normal"/>
        <w:spacing w:lineRule="auto" w:line="276" w:before="0" w:after="120"/>
        <w:jc w:val="both"/>
        <w:rPr/>
      </w:pPr>
      <w:r>
        <w:rPr>
          <w:rFonts w:cs="Calibri" w:ascii="Calibri" w:hAnsi="Calibri" w:asciiTheme="minorHAnsi" w:cstheme="minorHAnsi" w:hAnsiTheme="minorHAnsi"/>
          <w:color w:val="000000"/>
          <w:sz w:val="21"/>
          <w:szCs w:val="21"/>
        </w:rPr>
        <w:t xml:space="preserve">3. Zakup dotyczy </w:t>
      </w:r>
      <w:r>
        <w:rPr>
          <w:rFonts w:eastAsia="CIDFont+F3" w:cs="Calibri" w:ascii="Calibri" w:hAnsi="Calibri" w:asciiTheme="minorHAnsi" w:cstheme="minorHAnsi" w:hAnsiTheme="minorHAnsi"/>
          <w:color w:val="000000"/>
          <w:sz w:val="21"/>
          <w:szCs w:val="21"/>
        </w:rPr>
        <w:t>urządzenia</w:t>
      </w:r>
      <w:r>
        <w:rPr>
          <w:rFonts w:cs="Calibri" w:ascii="Calibri" w:hAnsi="Calibri" w:asciiTheme="minorHAnsi" w:cstheme="minorHAnsi" w:hAnsiTheme="minorHAnsi"/>
          <w:color w:val="000000"/>
          <w:sz w:val="21"/>
          <w:szCs w:val="21"/>
        </w:rPr>
        <w:t xml:space="preserve"> nowego, nieużywanego, wolnego od wad fizycznych i od wszelkich praw oraz roszczeń osób trzecich oraz nie będących przedmiotem sporu lub zajęcia. </w:t>
      </w:r>
      <w:r>
        <w:rPr>
          <w:rFonts w:cs="Calibri" w:ascii="Calibri" w:hAnsi="Calibri" w:asciiTheme="minorHAnsi" w:cstheme="minorHAnsi" w:hAnsiTheme="minorHAnsi"/>
          <w:spacing w:val="4"/>
          <w:sz w:val="21"/>
          <w:szCs w:val="21"/>
        </w:rPr>
        <w:t>Wykonawca oświadcza, że dysponuje infrastrukturą, zasobami kadrowymi oraz doświadczeniem niezbędnym do wykonania niniejszej umowy.</w:t>
      </w:r>
    </w:p>
    <w:p>
      <w:pPr>
        <w:pStyle w:val="Normal"/>
        <w:spacing w:lineRule="auto" w:line="276" w:before="0" w:after="120"/>
        <w:jc w:val="both"/>
        <w:rPr/>
      </w:pPr>
      <w:r>
        <w:rPr>
          <w:rFonts w:cs="Calibri" w:ascii="Calibri" w:hAnsi="Calibri" w:asciiTheme="minorHAnsi" w:cstheme="minorHAnsi" w:hAnsiTheme="minorHAnsi"/>
          <w:spacing w:val="4"/>
          <w:sz w:val="21"/>
          <w:szCs w:val="21"/>
        </w:rPr>
        <w:t xml:space="preserve">4. Wykonawca udziela gwarancji na przedmiot zamówienia na okres minimum 12 miesięcy. Wszelkie koszty serwisu, przeglądów i gwarancji zostały wkalkulowane w cenę oferty. </w:t>
      </w:r>
    </w:p>
    <w:p>
      <w:pPr>
        <w:pStyle w:val="Normal"/>
        <w:spacing w:lineRule="auto" w:line="276"/>
        <w:jc w:val="both"/>
        <w:rPr/>
      </w:pPr>
      <w:r>
        <w:rPr>
          <w:rFonts w:cs="Calibri" w:ascii="Calibri" w:hAnsi="Calibri" w:asciiTheme="minorHAnsi" w:cstheme="minorHAnsi" w:hAnsiTheme="minorHAnsi"/>
          <w:spacing w:val="4"/>
          <w:sz w:val="21"/>
          <w:szCs w:val="21"/>
        </w:rPr>
        <w:t>5. Zamawiający zobowiązuje się do ścisłej współpracy z Wykonawcą w zakresie niezbędnym do należytej realizacji umowy, w tym w szczególności do przekazywania niezbędnych dokumentów i informacji, udzielania niezbędnych wyjaśnień oraz zapewnienia kontaktu Wykonawcy z osobami reprezentującymi Zamawiającego.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pacing w:val="4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4"/>
          <w:sz w:val="21"/>
          <w:szCs w:val="21"/>
        </w:rPr>
        <w:t xml:space="preserve">6. 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Strony zobowiązują się dołożyć wszelkich starań, aby współpracować ze sobą przy wykonywaniu niniejszej umowy i sprawnie</w:t>
      </w:r>
      <w:r>
        <w:rPr>
          <w:rFonts w:cs="Calibri" w:ascii="Calibri" w:hAnsi="Calibri" w:asciiTheme="minorHAnsi" w:cstheme="minorHAnsi" w:hAnsiTheme="minorHAnsi"/>
          <w:iCs/>
          <w:spacing w:val="-2"/>
          <w:sz w:val="21"/>
          <w:szCs w:val="21"/>
        </w:rPr>
        <w:t xml:space="preserve"> komunikować się ze sobą.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bCs/>
          <w:spacing w:val="-2"/>
          <w:sz w:val="21"/>
          <w:szCs w:val="21"/>
          <w:highlight w:val="yellow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pacing w:val="-2"/>
          <w:sz w:val="21"/>
          <w:szCs w:val="21"/>
        </w:rPr>
        <w:t>§ 2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Wykonawca zobowiązany jest do wykonania umowy w terminie </w:t>
      </w:r>
      <w:r>
        <w:rPr>
          <w:rFonts w:cs="Calibri" w:ascii="Calibri" w:hAnsi="Calibri" w:asciiTheme="minorHAnsi" w:cstheme="minorHAnsi" w:hAnsiTheme="minorHAnsi"/>
          <w:b/>
          <w:bCs/>
          <w:spacing w:val="-2"/>
          <w:sz w:val="21"/>
          <w:szCs w:val="21"/>
        </w:rPr>
        <w:t>do dnia…………………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color w:val="000000"/>
          <w:sz w:val="21"/>
          <w:szCs w:val="21"/>
        </w:rPr>
      </w:pPr>
      <w:r>
        <w:rPr>
          <w:rFonts w:cs="Calibri" w:cstheme="minorHAnsi" w:ascii="Calibri" w:hAnsi="Calibri"/>
          <w:color w:val="000000"/>
          <w:sz w:val="21"/>
          <w:szCs w:val="21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spacing w:val="-2"/>
          <w:sz w:val="21"/>
          <w:szCs w:val="21"/>
          <w:highlight w:val="yellow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pacing w:val="-2"/>
          <w:sz w:val="21"/>
          <w:szCs w:val="21"/>
        </w:rPr>
        <w:t>§ 3</w:t>
      </w:r>
    </w:p>
    <w:p>
      <w:pPr>
        <w:pStyle w:val="ListParagraph"/>
        <w:numPr>
          <w:ilvl w:val="0"/>
          <w:numId w:val="9"/>
        </w:numPr>
        <w:spacing w:lineRule="auto" w:line="276"/>
        <w:ind w:left="284" w:hanging="284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Przedmiot umowy Wykonawca zobowiązuje się dostarczyć na własny koszt i ryzyko. Miejscem dostawy jest: </w:t>
      </w:r>
      <w:r>
        <w:rPr>
          <w:rFonts w:cs="Calibri" w:cstheme="minorHAnsi"/>
          <w:color w:val="000000" w:themeColor="text1"/>
          <w:sz w:val="21"/>
          <w:szCs w:val="21"/>
        </w:rPr>
        <w:t>ul. Zacisze 52, 32-650 Kęty</w:t>
      </w:r>
    </w:p>
    <w:p>
      <w:pPr>
        <w:pStyle w:val="ListParagraph"/>
        <w:numPr>
          <w:ilvl w:val="0"/>
          <w:numId w:val="10"/>
        </w:numPr>
        <w:spacing w:lineRule="auto" w:line="276"/>
        <w:ind w:left="284" w:hanging="284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Wykonawca poniesie we własnym zakresie koszty transportu do miejsca dostawy, ubezpieczenie towaru na czas transportu, koszty załadunku i rozładunku.</w:t>
      </w:r>
    </w:p>
    <w:p>
      <w:pPr>
        <w:pStyle w:val="ListParagraph"/>
        <w:numPr>
          <w:ilvl w:val="0"/>
          <w:numId w:val="11"/>
        </w:numPr>
        <w:spacing w:lineRule="auto" w:line="276"/>
        <w:ind w:left="284" w:hanging="284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Odbiór przedmiotu umowy nastąpi na podstawie protokołu odbioru podpisanego bez zastrzeżeń przez obie strony.</w:t>
      </w:r>
    </w:p>
    <w:p>
      <w:pPr>
        <w:pStyle w:val="Normal"/>
        <w:keepNext w:val="true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bCs/>
          <w:spacing w:val="-2"/>
          <w:sz w:val="21"/>
          <w:szCs w:val="21"/>
          <w:highlight w:val="yellow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bCs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bCs/>
          <w:spacing w:val="-2"/>
          <w:sz w:val="21"/>
          <w:szCs w:val="21"/>
        </w:rPr>
        <w:t>§ 4</w:t>
      </w:r>
    </w:p>
    <w:p>
      <w:pPr>
        <w:pStyle w:val="Normal"/>
        <w:numPr>
          <w:ilvl w:val="0"/>
          <w:numId w:val="2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Wykonawcy za wykonanie czynności określonych w § 1 przysługuje łączne wynagrodzenie w kwocie netto ………............… PLN (słownie: ……………………………… złotych 00/100 netto),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powiększone o właściwy podatek VAT, w kwocie brutto ………………………..PLN (słownie: </w:t>
      </w: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……………………………… złotych 00/100 brutto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).</w:t>
      </w:r>
    </w:p>
    <w:p>
      <w:pPr>
        <w:pStyle w:val="Normal"/>
        <w:numPr>
          <w:ilvl w:val="0"/>
          <w:numId w:val="2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Wynagrodzenie przewidziane w pkt 1 będzie płatne na podstawie wystawionej przez Wykonawcę faktury.</w:t>
      </w:r>
    </w:p>
    <w:p>
      <w:pPr>
        <w:pStyle w:val="Normal"/>
        <w:numPr>
          <w:ilvl w:val="0"/>
          <w:numId w:val="2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Zapłata wynagrodzenia nastąpi w terminie 14 dni od daty doręczenia przez Wykonawcę̨ Zamawiającemu faktury.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left"/>
        <w:rPr>
          <w:rFonts w:ascii="Calibri" w:hAnsi="Calibri" w:eastAsia="Times New Roman" w:cs="Calibri" w:asciiTheme="minorHAnsi" w:cstheme="minorHAnsi" w:hAnsiTheme="minorHAnsi"/>
          <w:sz w:val="21"/>
          <w:szCs w:val="21"/>
          <w:lang w:eastAsia="pl-PL"/>
        </w:rPr>
      </w:pPr>
      <w:r>
        <w:rPr>
          <w:rFonts w:eastAsia="Times New Roman" w:cs="Calibri" w:cstheme="minorHAnsi"/>
          <w:sz w:val="21"/>
          <w:szCs w:val="21"/>
          <w:lang w:eastAsia="pl-PL"/>
        </w:rPr>
        <w:t>Podstawą wystawienia faktury, o której mowa w ust. 2 niniejszego paragrafu będzie sporządzony przez Wykonawcę̨ oraz zatwierdzony przez Zamawiającego protokół odbioru.</w:t>
      </w:r>
    </w:p>
    <w:p>
      <w:pPr>
        <w:pStyle w:val="Normal"/>
        <w:numPr>
          <w:ilvl w:val="0"/>
          <w:numId w:val="2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Zapłata kwoty, o której mowa w ust. 1 powyżej wyczerpuje wszelkie roszczenia Wykonawcy wobec Zamawiającego z tytułu realizacji niniejszej umowy.</w:t>
      </w:r>
    </w:p>
    <w:p>
      <w:pPr>
        <w:pStyle w:val="Normal"/>
        <w:spacing w:before="0" w:after="0"/>
        <w:ind w:left="426" w:hanging="0"/>
        <w:contextualSpacing/>
        <w:jc w:val="both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spacing w:val="-2"/>
          <w:sz w:val="21"/>
          <w:szCs w:val="21"/>
          <w:highlight w:val="yellow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pacing w:val="-2"/>
          <w:sz w:val="21"/>
          <w:szCs w:val="21"/>
        </w:rPr>
        <w:t>§ 5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Każda ze Stron zobowiązuje się do zachowania w tajemnicy wszelkich informacji dotyczących drugiej Strony, o których dowiedziała się w związku z wykonywaniem umowy lub w jej trakcie, zarówno podczas realizacji umowy, jak i po jej zakończeniu, bez ograniczenia w czasie. 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Za informacje poufne, o których mowa w ust. 1, uważa się wszelkie informacje dotyczące Stron, niezależnie od formy i sposobu ich wyrażenia oraz stopnia ich opracowania, pozyskane przez drugą Stronę w związku z realizacją niniejszej umowy. Informacją poufną są w szczególności wszelkie informacje, technologie prawnie zastrzeżone (w tym know-how, licencje, prawa autorskie), dane finansowe, handlowe, operacyjne, a także badania, analizy, opracowania i plany dotyczące działalności Stron, wszystkie efekty pracy Strony, nadto informacje na temat kontrahentów, partnerów i współpracowników Stron, a także wszystkie inne z wyjątkiem tych, które w chwili ujawniania lub przekazywania drugiej Stronie zostaną wyraźnie określone jako informacje nieobjęte tajemnicą.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Każda ze Stron umowy ponosi pełną odpowiedzialność za szkody wyrządzone drugiej Stronie, będące następstwem niedochowania tajemnicy. 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Strony ustalają, że zobowiązanie do zachowania tajemnicy nie obejmuje informacji, które są powszechnie znane. </w:t>
      </w:r>
    </w:p>
    <w:p>
      <w:pPr>
        <w:pStyle w:val="ListParagraph"/>
        <w:spacing w:lineRule="auto" w:line="276"/>
        <w:ind w:left="284" w:hanging="0"/>
        <w:jc w:val="center"/>
        <w:rPr>
          <w:rFonts w:ascii="Calibri" w:hAnsi="Calibri" w:cs="Calibri" w:asciiTheme="minorHAnsi" w:cstheme="minorHAnsi" w:hAnsiTheme="minorHAnsi"/>
          <w:b/>
          <w:bCs/>
          <w:sz w:val="21"/>
          <w:szCs w:val="21"/>
        </w:rPr>
      </w:pPr>
      <w:r>
        <w:rPr>
          <w:rFonts w:cs="Calibri" w:cstheme="minorHAnsi"/>
          <w:b/>
          <w:bCs/>
          <w:sz w:val="21"/>
          <w:szCs w:val="21"/>
        </w:rPr>
        <w:t>§ 6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76"/>
        <w:ind w:left="540" w:hanging="54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Zamawiającemu przysługuje prawo odstąpienia od umowy w przypadku, gdy:</w:t>
      </w:r>
    </w:p>
    <w:p>
      <w:pPr>
        <w:pStyle w:val="Normal"/>
        <w:spacing w:lineRule="auto" w:line="276"/>
        <w:ind w:left="540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a) wystąpią istotne zmiany okoliczności powodujące, że wykonanie umowy nie leży w interesie publicznym, czego nie można było przewidzieć w chwili zawarcia umowy;</w:t>
      </w:r>
    </w:p>
    <w:p>
      <w:pPr>
        <w:pStyle w:val="Normal"/>
        <w:spacing w:lineRule="auto" w:line="276"/>
        <w:ind w:left="540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b) Wykonawca nie rozpoczął realizacji przedmiotu Umowy bez uzasadnionych przyczyn bądź nie kontynuuje ich pomimo wezwania Zamawiającego złożonego na piśmie;</w:t>
      </w:r>
    </w:p>
    <w:p>
      <w:pPr>
        <w:pStyle w:val="Normal"/>
        <w:suppressAutoHyphens w:val="true"/>
        <w:spacing w:lineRule="auto" w:line="276"/>
        <w:ind w:left="567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c) Wykonawca przerwał </w:t>
      </w:r>
      <w:r>
        <w:rPr>
          <w:rFonts w:cs="Calibri" w:ascii="Calibri" w:hAnsi="Calibri" w:asciiTheme="minorHAnsi" w:cstheme="minorHAnsi" w:hAnsiTheme="minorHAnsi"/>
          <w:iCs/>
          <w:sz w:val="21"/>
          <w:szCs w:val="21"/>
        </w:rPr>
        <w:t>bez uzasadnionych przyczyn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 realizację przedmiotu Umowy i przerwa ta trwa dłużej niż 30 dni;</w:t>
      </w:r>
    </w:p>
    <w:p>
      <w:pPr>
        <w:pStyle w:val="Normal"/>
        <w:suppressAutoHyphens w:val="true"/>
        <w:spacing w:lineRule="auto" w:line="276"/>
        <w:ind w:left="567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d) Wykonawca nie zrealizuje umowy w terminie określonym w </w:t>
      </w:r>
      <w:r>
        <w:rPr>
          <w:rFonts w:cs="Calibri" w:ascii="Calibri" w:hAnsi="Calibri" w:asciiTheme="minorHAnsi" w:cstheme="minorHAnsi" w:hAnsiTheme="minorHAnsi"/>
          <w:bCs/>
          <w:sz w:val="21"/>
          <w:szCs w:val="21"/>
        </w:rPr>
        <w:t xml:space="preserve">§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2 umowy;</w:t>
      </w:r>
    </w:p>
    <w:p>
      <w:pPr>
        <w:pStyle w:val="Normal"/>
        <w:suppressAutoHyphens w:val="true"/>
        <w:spacing w:lineRule="auto" w:line="276"/>
        <w:ind w:left="567" w:hanging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e) dostawa odbywa się niezgodnie z warunkami umowy lub dostarczony przedmiot umowy jest wadliwy.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Odstąpienie przez Zamawiającego od umowy z przyczyn zależnych od Wykonawcy następuje z chwilą pisemnego zawiadomienia Wykonawcy przez Zamawiającego o przyczynie odstąpienia od umowy. Oświadczenie o odstąpieniu od umowy może zostać złożone w terminie 30 dni od dnia powzięcia wiadomości o przyczynie odstąpienia.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  <w:highlight w:val="yellow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W przypadku stwierdzenia usług wadliwie wykonanych, kosztami niezbędnymi do prawidłowego zrealizowania usług obciążony zostanie Wykonawca, z którym rozwiązano umowę poprzez odstąpienie.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spacing w:val="-2"/>
          <w:sz w:val="21"/>
          <w:szCs w:val="21"/>
          <w:highlight w:val="yellow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  <w:highlight w:val="yellow"/>
        </w:rPr>
      </w:pPr>
      <w:r>
        <w:rPr>
          <w:rFonts w:cs="Calibri" w:cstheme="minorHAnsi" w:ascii="Calibri" w:hAnsi="Calibri"/>
          <w:b/>
          <w:spacing w:val="-2"/>
          <w:sz w:val="21"/>
          <w:szCs w:val="21"/>
          <w:highlight w:val="yellow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pacing w:val="-2"/>
          <w:sz w:val="21"/>
          <w:szCs w:val="21"/>
        </w:rPr>
        <w:t>§ 7</w:t>
      </w:r>
    </w:p>
    <w:p>
      <w:pPr>
        <w:pStyle w:val="Normal"/>
        <w:keepNext w:val="true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1. Zmiany niniejszej Umowy mogą nastąpić w poniższych przypadkach, gdy: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 xml:space="preserve">a) ulegną zmianie powszechnie obowiązujące przepisy prawa w zakresie dotyczącym realizowanej umowy, które spowodują konieczność zmiany sposobu wykonywania przedmiotu umowy przez Wykonawcę; 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b) wystąpią przeszkody o obiektywnym charakterze (zdarzenia nadzwyczajne, zewnętrzne i niemożliwe do przewidzenia lub zdarzenia nie leżące po żadnej ze stron umowy). Strony mają prawo do skorygowania uzgodnionych zobowiązań i przesunięcia terminu realizacji. Strony zobowiązują się do natychmiastowego poinformowania się nawzajem o wystąpieniu ww. przeszkód;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c) zaistnieje inna, niemożliwa do przewidzenia w momencie zawarcia umowy okoliczność prawna, ekonomiczna lub techniczna, za którą żadna ze stron nie ponosi odpowiedzialności, skutkująca brakiem możliwości należytego wykonania umowy - Zamawiający dopuszcza możliwość zmiany umowy, w szczególności terminu realizacji wykonania umowy;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d) w zakresie terminów realizacji umowy: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w przypadku zmiany przepisów powodujących konieczność zastosowania innych rozwiązań niż zakładano w opisie przedmiotu zamówienia,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- w przypadku zmiany przepisów powodujących konieczność uzyskania dokumentów, których te przepisy wymagają, 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w przypadku wystąpienia siły wyższej, rozumianej jako zdarzenie poza kontrolą strony, występujące po podpisaniu umowy, nieprzewidywalne, nadzwyczajne, niemożliwe do zapobieżenia, uniemożliwiające racjonalne wykonanie przez jedną ze Stron jej zobowiązań wynikających z umowy (takie zdarzenia obejmują w szczególności: wojny, zamieszki, ataki terrorystyczne, rewolucje, pożary, epidemie, embarga przewozowe, ogłoszone strajki generalne w odnośnych gałęziach przemysłu, klęski żywiołowe),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w przypadku wystąpienia przestojów lub opóźnień wynikających z przyczyn leżących po stronie Zamawiającego oraz mających bezpośredni wpływ na terminowość wykonania przedmiotu umowy,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na skutek uzgodnień pomiędzy Stronami dotyczących skrócenia terminu wykonania przedmiotu umowy,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w przypadku zmiany obowiązujących przepisów prawa lub wytycznych mających wpływ na realizację umowy,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- w przypadku odstąpienia od niezrealizowanej części umowy,</w:t>
      </w:r>
    </w:p>
    <w:p>
      <w:pPr>
        <w:pStyle w:val="Normal"/>
        <w:spacing w:before="0" w:after="120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e) zmiana sposobu rozliczania umowy lub dokonywania płatności na rzecz Wykonawcy między innymi na skutek zmian zawartej przez Zamawiającego umowy o dofinansowanie projektu lub przepisów prawnych;</w:t>
      </w:r>
    </w:p>
    <w:p>
      <w:pPr>
        <w:pStyle w:val="Normal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f) zmiana sposobu rozliczania w zakresie płatności częściowej lub przedpłat na umotywowany wniosek Wykonawcy lub Zamawiającego;</w:t>
      </w:r>
    </w:p>
    <w:p>
      <w:pPr>
        <w:pStyle w:val="Normal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g) zmiana terminu realizacji przedmiotu zamówienia na skutek zmian zawartej przez Zamawiającego umowy o dofinansowanie projektu lub przepisów prawnych, w tym wydłużenia realizacji projektu;</w:t>
      </w:r>
    </w:p>
    <w:p>
      <w:pPr>
        <w:pStyle w:val="Normal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h) wystąpi siła wyższa jako zdarzenie zewnętrzne, niemożliwe do przewidzenia i niemożliwe do zapobieżenia, którego Zamawiający nie mógł przewidzieć i mu zapobiec, a które uniemożliwia wykonanie przedmiotu umowy, w tym dochowania terminów dostawy zgodnie z zapytaniem ofertowym i dokumentacją;</w:t>
      </w:r>
    </w:p>
    <w:p>
      <w:pPr>
        <w:pStyle w:val="Normal"/>
        <w:jc w:val="both"/>
        <w:rPr>
          <w:rFonts w:ascii="Calibri" w:hAnsi="Calibri" w:eastAsia="CIDFont+F3" w:cs="Calibri" w:asciiTheme="minorHAnsi" w:cstheme="minorHAnsi" w:hAnsiTheme="minorHAnsi"/>
          <w:sz w:val="21"/>
          <w:szCs w:val="21"/>
        </w:rPr>
      </w:pPr>
      <w:r>
        <w:rPr>
          <w:rFonts w:eastAsia="CIDFont+F3" w:cs="Calibri" w:ascii="Calibri" w:hAnsi="Calibri" w:asciiTheme="minorHAnsi" w:cstheme="minorHAnsi" w:hAnsiTheme="minorHAnsi"/>
          <w:sz w:val="21"/>
          <w:szCs w:val="21"/>
        </w:rPr>
        <w:t>i) zmiany będą konsekwencją zmiany Wytycznych i zaleceń instytucji, która przyznała środki na dofinansowanie umowy.</w:t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cstheme="minorHAnsi" w:ascii="Calibri" w:hAnsi="Calibri"/>
          <w:b/>
          <w:spacing w:val="-2"/>
          <w:sz w:val="21"/>
          <w:szCs w:val="21"/>
        </w:rPr>
      </w:r>
    </w:p>
    <w:p>
      <w:pPr>
        <w:pStyle w:val="Normal"/>
        <w:keepNext w:val="true"/>
        <w:jc w:val="center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pacing w:val="-2"/>
          <w:sz w:val="21"/>
          <w:szCs w:val="21"/>
        </w:rPr>
        <w:t>§8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Zmiany treści niniejszej umowy wymagają zachowania formy pisemnej pod rygorem nieważności.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W sprawach nieunormowanych w umowie będą miały zastosowanie przepisy prawa polskiego.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>Wszelkie spory wynikłe w związku z wykonaniem umowy będą rozstrzygane przez rzeczowo właściwy Sąd dla miejsca siedziby Zamawiającego.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pacing w:val="-2"/>
          <w:sz w:val="21"/>
          <w:szCs w:val="21"/>
        </w:rPr>
        <w:t xml:space="preserve">Umowę sporządzono w dwóch jednobrzmiących egzemplarzach, jeden dla Wykonawcy i jeden dla Zamawiającego. </w:t>
      </w:r>
    </w:p>
    <w:p>
      <w:pPr>
        <w:pStyle w:val="Normal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>Integralną część niniejszej umowy stanowi oferta Wykonawcy (Załącznik nr 1).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-2"/>
          <w:sz w:val="21"/>
          <w:szCs w:val="21"/>
        </w:rPr>
      </w:pPr>
      <w:r>
        <w:rPr>
          <w:rFonts w:cs="Calibri" w:cstheme="minorHAnsi" w:ascii="Calibri" w:hAnsi="Calibri"/>
          <w:spacing w:val="-2"/>
          <w:sz w:val="21"/>
          <w:szCs w:val="21"/>
        </w:rPr>
      </w:r>
    </w:p>
    <w:p>
      <w:pPr>
        <w:pStyle w:val="Normal"/>
        <w:tabs>
          <w:tab w:val="clear" w:pos="708"/>
          <w:tab w:val="center" w:pos="1985" w:leader="none"/>
          <w:tab w:val="center" w:pos="7088" w:leader="none"/>
        </w:tabs>
        <w:jc w:val="both"/>
        <w:rPr>
          <w:rFonts w:ascii="Calibri" w:hAnsi="Calibri" w:cs="Calibri" w:asciiTheme="minorHAnsi" w:cstheme="minorHAnsi" w:hAnsiTheme="minorHAnsi"/>
          <w:b/>
          <w:spacing w:val="-2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b/>
          <w:spacing w:val="-2"/>
          <w:sz w:val="21"/>
          <w:szCs w:val="21"/>
        </w:rPr>
        <w:tab/>
        <w:t xml:space="preserve"> ZAMAWIAJĄCY</w:t>
        <w:tab/>
        <w:t>WYKONAWCA</w:t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cstheme="minorHAnsi" w:ascii="Calibri" w:hAnsi="Calibri"/>
          <w:sz w:val="21"/>
          <w:szCs w:val="21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8" w:right="1418" w:gutter="0" w:header="709" w:top="1418" w:footer="0" w:bottom="141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5760720" cy="49212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tabs>
        <w:tab w:val="clear" w:pos="4536"/>
        <w:tab w:val="clear" w:pos="9072"/>
        <w:tab w:val="left" w:pos="7680" w:leader="none"/>
      </w:tabs>
      <w:rPr/>
    </w:pPr>
    <w:r>
      <w:rPr/>
      <w:drawing>
        <wp:inline distT="0" distB="0" distL="0" distR="0">
          <wp:extent cx="5760720" cy="492125"/>
          <wp:effectExtent l="0" t="0" r="0" b="0"/>
          <wp:docPr id="2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/>
    </w:lvl>
    <w:lvl w:ilvl="1">
      <w:start w:val="1"/>
      <w:numFmt w:val="lowerLetter"/>
      <w:lvlText w:val="%2)"/>
      <w:lvlJc w:val="left"/>
      <w:pPr>
        <w:tabs>
          <w:tab w:val="num" w:pos="4721"/>
        </w:tabs>
        <w:ind w:left="4721" w:hanging="360"/>
      </w:pPr>
      <w:rPr/>
    </w:lvl>
    <w:lvl w:ilvl="2">
      <w:start w:val="2"/>
      <w:numFmt w:val="decimal"/>
      <w:lvlText w:val="%3."/>
      <w:lvlJc w:val="left"/>
      <w:pPr>
        <w:tabs>
          <w:tab w:val="num" w:pos="5621"/>
        </w:tabs>
        <w:ind w:left="5621" w:hanging="360"/>
      </w:pPr>
      <w:rPr/>
    </w:lvl>
    <w:lvl w:ilvl="3">
      <w:start w:val="1"/>
      <w:numFmt w:val="lowerLetter"/>
      <w:lvlText w:val="%4)"/>
      <w:lvlJc w:val="left"/>
      <w:pPr>
        <w:tabs>
          <w:tab w:val="num" w:pos="6161"/>
        </w:tabs>
        <w:ind w:left="6161" w:hanging="360"/>
      </w:pPr>
      <w:rPr/>
    </w:lvl>
    <w:lvl w:ilvl="4">
      <w:start w:val="3"/>
      <w:numFmt w:val="decimal"/>
      <w:lvlText w:val="%5."/>
      <w:lvlJc w:val="left"/>
      <w:pPr>
        <w:tabs>
          <w:tab w:val="num" w:pos="6881"/>
        </w:tabs>
        <w:ind w:left="688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7601"/>
        </w:tabs>
        <w:ind w:left="7601" w:hanging="180"/>
      </w:pPr>
      <w:rPr/>
    </w:lvl>
    <w:lvl w:ilvl="6">
      <w:start w:val="1"/>
      <w:numFmt w:val="decimal"/>
      <w:lvlText w:val="%7."/>
      <w:lvlJc w:val="left"/>
      <w:pPr>
        <w:tabs>
          <w:tab w:val="num" w:pos="8321"/>
        </w:tabs>
        <w:ind w:left="832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9041"/>
        </w:tabs>
        <w:ind w:left="904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9761"/>
        </w:tabs>
        <w:ind w:left="9761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false"/>
        <w:strike w:val="false"/>
        <w:sz w:val="22"/>
        <w:i w:val="false"/>
        <w:u w:val="none"/>
        <w:b w:val="false"/>
        <w:effect w:val="none"/>
        <w:szCs w:val="22"/>
        <w:rFonts w:ascii="Calibri" w:hAnsi="Calibri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/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/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false"/>
        <w:strike w:val="false"/>
        <w:sz w:val="22"/>
        <w:i w:val="false"/>
        <w:u w:val="none"/>
        <w:b w:val="false"/>
        <w:effect w:val="none"/>
        <w:szCs w:val="22"/>
        <w:rFonts w:ascii="Calibri" w:hAnsi="Calibri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/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/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false"/>
        <w:strike w:val="false"/>
        <w:sz w:val="22"/>
        <w:i w:val="false"/>
        <w:u w:val="none"/>
        <w:b w:val="false"/>
        <w:effect w:val="none"/>
        <w:szCs w:val="22"/>
        <w:rFonts w:ascii="Calibri" w:hAnsi="Calibri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/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/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eastAsia="Calibri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eastAsia="Calibri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eastAsia="Calibri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</w:num>
  <w:num w:numId="10">
    <w:abstractNumId w:val="5"/>
  </w:num>
  <w:num w:numId="11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14b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next w:val="Tretekstu"/>
    <w:link w:val="Nagwek1Znak"/>
    <w:uiPriority w:val="9"/>
    <w:qFormat/>
    <w:rsid w:val="00ef477c"/>
    <w:pPr>
      <w:keepNext w:val="true"/>
      <w:keepLines/>
      <w:widowControl/>
      <w:suppressAutoHyphens w:val="true"/>
      <w:bidi w:val="0"/>
      <w:spacing w:before="480" w:after="0"/>
      <w:jc w:val="both"/>
      <w:outlineLvl w:val="0"/>
    </w:pPr>
    <w:rPr>
      <w:rFonts w:ascii="Cambria" w:hAnsi="Cambria" w:eastAsia="Times New Roman" w:cs="Times New Roman"/>
      <w:b/>
      <w:bCs/>
      <w:color w:val="365F91"/>
      <w:kern w:val="0"/>
      <w:sz w:val="28"/>
      <w:szCs w:val="28"/>
      <w:lang w:val="pl-PL" w:eastAsia="en-US" w:bidi="ar-SA"/>
    </w:rPr>
  </w:style>
  <w:style w:type="paragraph" w:styleId="Nagwek3">
    <w:name w:val="Heading 3"/>
    <w:basedOn w:val="Normal"/>
    <w:next w:val="Normal"/>
    <w:link w:val="Nagwek3Znak"/>
    <w:semiHidden/>
    <w:unhideWhenUsed/>
    <w:qFormat/>
    <w:rsid w:val="005a7b4b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cb1e21"/>
    <w:rPr/>
  </w:style>
  <w:style w:type="character" w:styleId="Znakiprzypiswdolnych">
    <w:name w:val="Znaki przypisów dolnych"/>
    <w:uiPriority w:val="99"/>
    <w:qFormat/>
    <w:rsid w:val="00cb1e21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sid w:val="009f36f6"/>
    <w:rPr/>
  </w:style>
  <w:style w:type="character" w:styleId="Znakiprzypiswkocowych">
    <w:name w:val="Znaki przypisów końcowych"/>
    <w:qFormat/>
    <w:rsid w:val="009f36f6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Czeinternetowe">
    <w:name w:val="Hyperlink"/>
    <w:uiPriority w:val="99"/>
    <w:unhideWhenUsed/>
    <w:rsid w:val="006c04a1"/>
    <w:rPr>
      <w:color w:val="2939B5"/>
      <w:u w:val="single"/>
    </w:rPr>
  </w:style>
  <w:style w:type="character" w:styleId="Nagwek1Znak" w:customStyle="1">
    <w:name w:val="Nagłówek 1 Znak"/>
    <w:uiPriority w:val="9"/>
    <w:qFormat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styleId="TekstpodstawowyZnak" w:customStyle="1">
    <w:name w:val="Tekst podstawowy Znak"/>
    <w:qFormat/>
    <w:rsid w:val="00ef477c"/>
    <w:rPr>
      <w:sz w:val="24"/>
      <w:szCs w:val="24"/>
    </w:rPr>
  </w:style>
  <w:style w:type="character" w:styleId="NagwekZnak" w:customStyle="1">
    <w:name w:val="Nagłówek Znak"/>
    <w:qFormat/>
    <w:rsid w:val="009f41a2"/>
    <w:rPr>
      <w:sz w:val="24"/>
      <w:szCs w:val="24"/>
    </w:rPr>
  </w:style>
  <w:style w:type="character" w:styleId="StopkaZnak" w:customStyle="1">
    <w:name w:val="Stopka Znak"/>
    <w:uiPriority w:val="99"/>
    <w:qFormat/>
    <w:rsid w:val="009f41a2"/>
    <w:rPr>
      <w:sz w:val="24"/>
      <w:szCs w:val="24"/>
    </w:rPr>
  </w:style>
  <w:style w:type="character" w:styleId="Pagenumber">
    <w:name w:val="page number"/>
    <w:basedOn w:val="DefaultParagraphFont"/>
    <w:qFormat/>
    <w:rsid w:val="000e2832"/>
    <w:rPr/>
  </w:style>
  <w:style w:type="character" w:styleId="Annotationreference">
    <w:name w:val="annotation reference"/>
    <w:uiPriority w:val="99"/>
    <w:qFormat/>
    <w:rsid w:val="00ea152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ea152d"/>
    <w:rPr/>
  </w:style>
  <w:style w:type="character" w:styleId="TematkomentarzaZnak" w:customStyle="1">
    <w:name w:val="Temat komentarza Znak"/>
    <w:link w:val="Annotationsubject"/>
    <w:qFormat/>
    <w:rsid w:val="00ea152d"/>
    <w:rPr>
      <w:b/>
      <w:bCs/>
    </w:rPr>
  </w:style>
  <w:style w:type="character" w:styleId="TekstdymkaZnak" w:customStyle="1">
    <w:name w:val="Tekst dymka Znak"/>
    <w:link w:val="BalloonText"/>
    <w:qFormat/>
    <w:rsid w:val="00ea152d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30f91"/>
    <w:rPr>
      <w:b/>
      <w:bCs/>
    </w:rPr>
  </w:style>
  <w:style w:type="character" w:styleId="Nagwek3Znak" w:customStyle="1">
    <w:name w:val="Nagłówek 3 Znak"/>
    <w:semiHidden/>
    <w:qFormat/>
    <w:rsid w:val="005a7b4b"/>
    <w:rPr>
      <w:rFonts w:ascii="Cambria" w:hAnsi="Cambria" w:eastAsia="Times New Roman" w:cs="Times New Roman"/>
      <w:b/>
      <w:bCs/>
      <w:sz w:val="26"/>
      <w:szCs w:val="26"/>
    </w:rPr>
  </w:style>
  <w:style w:type="character" w:styleId="Summary-span-value" w:customStyle="1">
    <w:name w:val="summary-span-value"/>
    <w:basedOn w:val="DefaultParagraphFont"/>
    <w:qFormat/>
    <w:rsid w:val="004f6aa4"/>
    <w:rPr/>
  </w:style>
  <w:style w:type="character" w:styleId="AkapitzlistZnak" w:customStyle="1">
    <w:name w:val="Akapit z listą Znak"/>
    <w:link w:val="ListParagraph"/>
    <w:uiPriority w:val="34"/>
    <w:qFormat/>
    <w:rsid w:val="00e917fd"/>
    <w:rPr>
      <w:rFonts w:ascii="Calibri" w:hAnsi="Calibri" w:eastAsia="Calibri"/>
      <w:sz w:val="22"/>
      <w:szCs w:val="22"/>
      <w:lang w:eastAsia="en-US"/>
    </w:rPr>
  </w:style>
  <w:style w:type="character" w:styleId="TekstpodstawowywcityZnak" w:customStyle="1">
    <w:name w:val="Tekst podstawowy wcięty Znak"/>
    <w:basedOn w:val="DefaultParagraphFont"/>
    <w:qFormat/>
    <w:rsid w:val="00993ee6"/>
    <w:rPr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ef477c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ate1" w:customStyle="1">
    <w:name w:val="date1"/>
    <w:basedOn w:val="Normal"/>
    <w:qFormat/>
    <w:rsid w:val="0054398f"/>
    <w:pPr/>
    <w:rPr>
      <w:color w:val="717171"/>
      <w:sz w:val="17"/>
      <w:szCs w:val="17"/>
    </w:rPr>
  </w:style>
  <w:style w:type="paragraph" w:styleId="Content1" w:customStyle="1">
    <w:name w:val="content1"/>
    <w:basedOn w:val="Normal"/>
    <w:qFormat/>
    <w:rsid w:val="0054398f"/>
    <w:pPr>
      <w:ind w:right="300" w:hanging="0"/>
    </w:pPr>
    <w:rPr/>
  </w:style>
  <w:style w:type="paragraph" w:styleId="Przypisdolny">
    <w:name w:val="Footnote Text"/>
    <w:basedOn w:val="Normal"/>
    <w:link w:val="TekstprzypisudolnegoZnak"/>
    <w:uiPriority w:val="99"/>
    <w:rsid w:val="00cb1e21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9f36f6"/>
    <w:pPr/>
    <w:rPr>
      <w:sz w:val="20"/>
      <w:szCs w:val="20"/>
    </w:rPr>
  </w:style>
  <w:style w:type="paragraph" w:styleId="NoSpacing">
    <w:name w:val="No Spacing"/>
    <w:uiPriority w:val="1"/>
    <w:qFormat/>
    <w:rsid w:val="00ef47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41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9f41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34"/>
    <w:qFormat/>
    <w:rsid w:val="000e2832"/>
    <w:pPr>
      <w:spacing w:before="0" w:after="0"/>
      <w:ind w:left="720" w:hanging="0"/>
      <w:contextualSpacing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Annotationtext">
    <w:name w:val="annotation text"/>
    <w:basedOn w:val="Normal"/>
    <w:link w:val="TekstkomentarzaZnak"/>
    <w:uiPriority w:val="99"/>
    <w:qFormat/>
    <w:rsid w:val="00ea152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ea152d"/>
    <w:pPr/>
    <w:rPr>
      <w:b/>
      <w:bCs/>
    </w:rPr>
  </w:style>
  <w:style w:type="paragraph" w:styleId="BalloonText">
    <w:name w:val="Balloon Text"/>
    <w:basedOn w:val="Normal"/>
    <w:link w:val="TekstdymkaZnak"/>
    <w:qFormat/>
    <w:rsid w:val="00ea152d"/>
    <w:pPr/>
    <w:rPr>
      <w:rFonts w:ascii="Tahoma" w:hAnsi="Tahoma"/>
      <w:sz w:val="16"/>
      <w:szCs w:val="16"/>
    </w:rPr>
  </w:style>
  <w:style w:type="paragraph" w:styleId="Default" w:customStyle="1">
    <w:name w:val="Default"/>
    <w:qFormat/>
    <w:rsid w:val="0087300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l-PL" w:eastAsia="pl-PL" w:bidi="ar-SA"/>
    </w:rPr>
  </w:style>
  <w:style w:type="paragraph" w:styleId="Tekstkomentarza1" w:customStyle="1">
    <w:name w:val="Tekst komentarza1"/>
    <w:basedOn w:val="Normal"/>
    <w:uiPriority w:val="99"/>
    <w:qFormat/>
    <w:rsid w:val="005a7b4b"/>
    <w:pPr>
      <w:widowControl w:val="false"/>
      <w:suppressAutoHyphens w:val="true"/>
    </w:pPr>
    <w:rPr>
      <w:rFonts w:ascii="Calibri" w:hAnsi="Calibri"/>
      <w:color w:val="000000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57543f"/>
    <w:pPr>
      <w:spacing w:beforeAutospacing="1" w:afterAutospacing="1"/>
    </w:pPr>
    <w:rPr/>
  </w:style>
  <w:style w:type="paragraph" w:styleId="Wcicietrecitekstu">
    <w:name w:val="Body Text Indent"/>
    <w:basedOn w:val="Normal"/>
    <w:link w:val="TekstpodstawowywcityZnak"/>
    <w:rsid w:val="00993ee6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a323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redniasiatka1akcent5">
    <w:name w:val="Medium Grid 1 Accent 5"/>
    <w:basedOn w:val="Standardowy"/>
    <w:uiPriority w:val="67"/>
    <w:rsid w:val="00ad175b"/>
    <w:rPr>
      <w:lang w:eastAsia="en-US"/>
      <w:sz w:val="22"/>
      <w:szCs w:val="22"/>
    </w:rPr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67093-C764-4C5A-BF8E-BCC5AC89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LibreOffice/7.5.2.2$Windows_X86_64 LibreOffice_project/53bb9681a964705cf672590721dbc85eb4d0c3a2</Application>
  <AppVersion>15.0000</AppVersion>
  <Pages>4</Pages>
  <Words>1328</Words>
  <Characters>8657</Characters>
  <CharactersWithSpaces>9965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2025-02-12T08:13:00Z</dcterms:created>
  <dc:creator>UM</dc:creator>
  <dc:description/>
  <dc:language>pl-PL</dc:language>
  <cp:lastModifiedBy/>
  <cp:lastPrinted>2021-01-15T14:23:00Z</cp:lastPrinted>
  <dcterms:modified xsi:type="dcterms:W3CDTF">2025-12-05T04:09:00Z</dcterms:modified>
  <cp:revision>27</cp:revision>
  <dc:subject/>
  <dc:title>Wytyczne nr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